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FC0BE" w14:textId="4E281474" w:rsidR="00C36253" w:rsidRPr="00C909D5" w:rsidRDefault="00C909D5" w:rsidP="00652D0D">
      <w:pPr>
        <w:rPr>
          <w:b/>
          <w:bCs/>
          <w:sz w:val="28"/>
          <w:szCs w:val="28"/>
        </w:rPr>
      </w:pPr>
      <w:r w:rsidRPr="00C909D5">
        <w:rPr>
          <w:b/>
          <w:bCs/>
          <w:sz w:val="28"/>
          <w:szCs w:val="28"/>
        </w:rPr>
        <w:t>PRESS RELEASE</w:t>
      </w:r>
    </w:p>
    <w:p w14:paraId="074E672D" w14:textId="74B4550D" w:rsidR="00652D0D" w:rsidRPr="00C909D5" w:rsidRDefault="00A55209" w:rsidP="00652D0D">
      <w:pPr>
        <w:rPr>
          <w:b/>
          <w:bCs/>
          <w:sz w:val="28"/>
          <w:szCs w:val="28"/>
        </w:rPr>
      </w:pPr>
      <w:r w:rsidRPr="00C909D5">
        <w:rPr>
          <w:b/>
          <w:bCs/>
          <w:sz w:val="28"/>
          <w:szCs w:val="28"/>
        </w:rPr>
        <w:t xml:space="preserve">Launch of RASME initiative in </w:t>
      </w:r>
      <w:r w:rsidR="00AB4526" w:rsidRPr="00C909D5">
        <w:rPr>
          <w:b/>
          <w:bCs/>
          <w:sz w:val="28"/>
          <w:szCs w:val="28"/>
        </w:rPr>
        <w:t>Lesotho</w:t>
      </w:r>
      <w:r w:rsidRPr="00C909D5">
        <w:rPr>
          <w:b/>
          <w:bCs/>
          <w:sz w:val="28"/>
          <w:szCs w:val="28"/>
        </w:rPr>
        <w:t xml:space="preserve"> </w:t>
      </w:r>
    </w:p>
    <w:p w14:paraId="5A2818F5" w14:textId="69B83F8E" w:rsidR="00790386" w:rsidRPr="006610CF" w:rsidRDefault="003F5DA1" w:rsidP="00C909D5">
      <w:pPr>
        <w:rPr>
          <w:b/>
          <w:bCs/>
          <w:sz w:val="28"/>
          <w:szCs w:val="28"/>
        </w:rPr>
      </w:pPr>
      <w:r>
        <w:rPr>
          <w:sz w:val="28"/>
          <w:szCs w:val="28"/>
        </w:rPr>
        <w:t xml:space="preserve">The </w:t>
      </w:r>
      <w:r w:rsidR="006266C0" w:rsidRPr="006610CF">
        <w:rPr>
          <w:sz w:val="28"/>
          <w:szCs w:val="28"/>
        </w:rPr>
        <w:t>Ministry of Finance and Development Planning</w:t>
      </w:r>
      <w:r w:rsidR="008F73C3" w:rsidRPr="006610CF">
        <w:rPr>
          <w:sz w:val="28"/>
          <w:szCs w:val="28"/>
        </w:rPr>
        <w:t xml:space="preserve"> in the Kingdom of Lesotho</w:t>
      </w:r>
      <w:r w:rsidR="00884D79" w:rsidRPr="006610CF">
        <w:rPr>
          <w:sz w:val="28"/>
          <w:szCs w:val="28"/>
        </w:rPr>
        <w:t xml:space="preserve"> </w:t>
      </w:r>
      <w:r w:rsidR="00CA651E" w:rsidRPr="006610CF">
        <w:rPr>
          <w:sz w:val="28"/>
          <w:szCs w:val="28"/>
        </w:rPr>
        <w:t>and the African</w:t>
      </w:r>
      <w:r w:rsidR="00790386" w:rsidRPr="006610CF">
        <w:rPr>
          <w:sz w:val="28"/>
          <w:szCs w:val="28"/>
        </w:rPr>
        <w:t xml:space="preserve"> Development Bank </w:t>
      </w:r>
      <w:r w:rsidR="00A55209" w:rsidRPr="006610CF">
        <w:rPr>
          <w:sz w:val="28"/>
          <w:szCs w:val="28"/>
        </w:rPr>
        <w:t xml:space="preserve">(AfDB) </w:t>
      </w:r>
      <w:r w:rsidR="00563E1B" w:rsidRPr="006610CF">
        <w:rPr>
          <w:sz w:val="28"/>
          <w:szCs w:val="28"/>
        </w:rPr>
        <w:t xml:space="preserve">launched </w:t>
      </w:r>
      <w:r w:rsidR="00790386" w:rsidRPr="006610CF">
        <w:rPr>
          <w:sz w:val="28"/>
          <w:szCs w:val="28"/>
        </w:rPr>
        <w:t xml:space="preserve">the Remote Appraisal, Supervision, Monitoring and Evaluation (RASME) project in </w:t>
      </w:r>
      <w:r w:rsidR="00066BFA" w:rsidRPr="006610CF">
        <w:rPr>
          <w:sz w:val="28"/>
          <w:szCs w:val="28"/>
        </w:rPr>
        <w:t>Maseru</w:t>
      </w:r>
      <w:r w:rsidR="00B70803" w:rsidRPr="006610CF">
        <w:rPr>
          <w:sz w:val="28"/>
          <w:szCs w:val="28"/>
        </w:rPr>
        <w:t>.</w:t>
      </w:r>
      <w:r w:rsidR="00563E1B" w:rsidRPr="006610CF">
        <w:rPr>
          <w:sz w:val="28"/>
          <w:szCs w:val="28"/>
        </w:rPr>
        <w:t xml:space="preserve"> </w:t>
      </w:r>
    </w:p>
    <w:p w14:paraId="0313F03F" w14:textId="35927C91" w:rsidR="003A1743" w:rsidRPr="006610CF" w:rsidRDefault="00B54EBF" w:rsidP="003A1743">
      <w:pPr>
        <w:jc w:val="both"/>
        <w:rPr>
          <w:sz w:val="28"/>
          <w:szCs w:val="28"/>
        </w:rPr>
      </w:pPr>
      <w:r w:rsidRPr="006610CF">
        <w:rPr>
          <w:sz w:val="28"/>
          <w:szCs w:val="28"/>
          <w:lang w:val="en-US"/>
        </w:rPr>
        <w:t>The RASME initiative</w:t>
      </w:r>
      <w:r w:rsidR="00B70803" w:rsidRPr="006610CF">
        <w:rPr>
          <w:sz w:val="28"/>
          <w:szCs w:val="28"/>
          <w:lang w:val="en-US"/>
        </w:rPr>
        <w:t xml:space="preserve">’s objective </w:t>
      </w:r>
      <w:r w:rsidRPr="006610CF">
        <w:rPr>
          <w:sz w:val="28"/>
          <w:szCs w:val="28"/>
          <w:lang w:val="en-US"/>
        </w:rPr>
        <w:t xml:space="preserve">is </w:t>
      </w:r>
      <w:r w:rsidR="00B70803" w:rsidRPr="006610CF">
        <w:rPr>
          <w:sz w:val="28"/>
          <w:szCs w:val="28"/>
          <w:lang w:val="en-US"/>
        </w:rPr>
        <w:t xml:space="preserve">to </w:t>
      </w:r>
      <w:r w:rsidRPr="006610CF">
        <w:rPr>
          <w:sz w:val="28"/>
          <w:szCs w:val="28"/>
          <w:lang w:val="en-US"/>
        </w:rPr>
        <w:t>transform operations</w:t>
      </w:r>
      <w:r w:rsidR="008F73C3" w:rsidRPr="006610CF">
        <w:rPr>
          <w:sz w:val="28"/>
          <w:szCs w:val="28"/>
          <w:lang w:val="en-US"/>
        </w:rPr>
        <w:t xml:space="preserve"> regarding</w:t>
      </w:r>
      <w:r w:rsidRPr="006610CF">
        <w:rPr>
          <w:sz w:val="28"/>
          <w:szCs w:val="28"/>
          <w:lang w:val="en-US"/>
        </w:rPr>
        <w:t xml:space="preserve"> project data collection and analysis across AfDB’s member</w:t>
      </w:r>
      <w:r w:rsidR="00D061A2">
        <w:rPr>
          <w:sz w:val="28"/>
          <w:szCs w:val="28"/>
          <w:lang w:val="en-US"/>
        </w:rPr>
        <w:t xml:space="preserve"> countries</w:t>
      </w:r>
      <w:r w:rsidRPr="006610CF">
        <w:rPr>
          <w:sz w:val="28"/>
          <w:szCs w:val="28"/>
          <w:lang w:val="en-US"/>
        </w:rPr>
        <w:t xml:space="preserve">. </w:t>
      </w:r>
      <w:r w:rsidR="003A1743" w:rsidRPr="006610CF">
        <w:rPr>
          <w:sz w:val="28"/>
          <w:szCs w:val="28"/>
        </w:rPr>
        <w:t xml:space="preserve">RASME is </w:t>
      </w:r>
      <w:r w:rsidR="003A1743">
        <w:rPr>
          <w:sz w:val="28"/>
          <w:szCs w:val="28"/>
        </w:rPr>
        <w:t>an</w:t>
      </w:r>
      <w:r w:rsidR="003A1743" w:rsidRPr="006610CF">
        <w:rPr>
          <w:sz w:val="28"/>
          <w:szCs w:val="28"/>
        </w:rPr>
        <w:t xml:space="preserve"> initiative for remote monitoring and evaluation of development projects</w:t>
      </w:r>
      <w:r w:rsidR="003A1743">
        <w:rPr>
          <w:sz w:val="28"/>
          <w:szCs w:val="28"/>
        </w:rPr>
        <w:t>.</w:t>
      </w:r>
      <w:r w:rsidR="003A1743" w:rsidRPr="006610CF">
        <w:rPr>
          <w:sz w:val="28"/>
          <w:szCs w:val="28"/>
          <w:lang w:val="en-US"/>
        </w:rPr>
        <w:t xml:space="preserve"> </w:t>
      </w:r>
      <w:r w:rsidRPr="006610CF">
        <w:rPr>
          <w:sz w:val="28"/>
          <w:szCs w:val="28"/>
          <w:lang w:val="en-US"/>
        </w:rPr>
        <w:t xml:space="preserve">It </w:t>
      </w:r>
      <w:r w:rsidR="00B70803" w:rsidRPr="006610CF">
        <w:rPr>
          <w:sz w:val="28"/>
          <w:szCs w:val="28"/>
          <w:lang w:val="en-US"/>
        </w:rPr>
        <w:t>utilizes</w:t>
      </w:r>
      <w:r w:rsidRPr="006610CF">
        <w:rPr>
          <w:sz w:val="28"/>
          <w:szCs w:val="28"/>
          <w:lang w:val="en-US"/>
        </w:rPr>
        <w:t xml:space="preserve"> the power of </w:t>
      </w:r>
      <w:r w:rsidR="006610CF">
        <w:rPr>
          <w:sz w:val="28"/>
          <w:szCs w:val="28"/>
          <w:lang w:val="en-US"/>
        </w:rPr>
        <w:t>I</w:t>
      </w:r>
      <w:r w:rsidRPr="006610CF">
        <w:rPr>
          <w:sz w:val="28"/>
          <w:szCs w:val="28"/>
          <w:lang w:val="en-US"/>
        </w:rPr>
        <w:t xml:space="preserve">nformation and </w:t>
      </w:r>
      <w:r w:rsidR="006610CF">
        <w:rPr>
          <w:sz w:val="28"/>
          <w:szCs w:val="28"/>
          <w:lang w:val="en-US"/>
        </w:rPr>
        <w:t>C</w:t>
      </w:r>
      <w:r w:rsidRPr="006610CF">
        <w:rPr>
          <w:sz w:val="28"/>
          <w:szCs w:val="28"/>
          <w:lang w:val="en-US"/>
        </w:rPr>
        <w:t xml:space="preserve">ommunications </w:t>
      </w:r>
      <w:r w:rsidR="006610CF">
        <w:rPr>
          <w:sz w:val="28"/>
          <w:szCs w:val="28"/>
          <w:lang w:val="en-US"/>
        </w:rPr>
        <w:t>T</w:t>
      </w:r>
      <w:r w:rsidRPr="006610CF">
        <w:rPr>
          <w:sz w:val="28"/>
          <w:szCs w:val="28"/>
          <w:lang w:val="en-US"/>
        </w:rPr>
        <w:t>echnology (ICT) to collect project data remotely in digital formats directly from the field</w:t>
      </w:r>
      <w:r w:rsidR="002B23E2" w:rsidRPr="006610CF">
        <w:rPr>
          <w:sz w:val="28"/>
          <w:szCs w:val="28"/>
          <w:lang w:val="en-US"/>
        </w:rPr>
        <w:t>.</w:t>
      </w:r>
      <w:r w:rsidRPr="006610CF">
        <w:rPr>
          <w:sz w:val="28"/>
          <w:szCs w:val="28"/>
          <w:lang w:val="en-US"/>
        </w:rPr>
        <w:t xml:space="preserve"> </w:t>
      </w:r>
      <w:r w:rsidR="002B23E2" w:rsidRPr="006610CF">
        <w:rPr>
          <w:sz w:val="28"/>
          <w:szCs w:val="28"/>
          <w:lang w:val="en-US"/>
        </w:rPr>
        <w:t xml:space="preserve">It is </w:t>
      </w:r>
      <w:r w:rsidRPr="006610CF">
        <w:rPr>
          <w:sz w:val="28"/>
          <w:szCs w:val="28"/>
          <w:lang w:val="en-US"/>
        </w:rPr>
        <w:t xml:space="preserve">an innovative solution that is relevant </w:t>
      </w:r>
      <w:r w:rsidR="0015359E" w:rsidRPr="006610CF">
        <w:rPr>
          <w:sz w:val="28"/>
          <w:szCs w:val="28"/>
          <w:lang w:val="en-US"/>
        </w:rPr>
        <w:t xml:space="preserve">everywhere but especially </w:t>
      </w:r>
      <w:r w:rsidRPr="006610CF">
        <w:rPr>
          <w:sz w:val="28"/>
          <w:szCs w:val="28"/>
          <w:lang w:val="en-US"/>
        </w:rPr>
        <w:t xml:space="preserve">in zones with instability, insecurity, </w:t>
      </w:r>
      <w:r w:rsidR="00A0151C" w:rsidRPr="006610CF">
        <w:rPr>
          <w:sz w:val="28"/>
          <w:szCs w:val="28"/>
          <w:lang w:val="en-US"/>
        </w:rPr>
        <w:t>or</w:t>
      </w:r>
      <w:r w:rsidRPr="006610CF">
        <w:rPr>
          <w:sz w:val="28"/>
          <w:szCs w:val="28"/>
          <w:lang w:val="en-US"/>
        </w:rPr>
        <w:t xml:space="preserve"> logistical concerns. </w:t>
      </w:r>
    </w:p>
    <w:p w14:paraId="558ECB0C" w14:textId="2EF460A7" w:rsidR="00B54EBF" w:rsidRPr="006610CF" w:rsidRDefault="00B54EBF" w:rsidP="00B54EBF">
      <w:pPr>
        <w:jc w:val="both"/>
        <w:rPr>
          <w:sz w:val="28"/>
          <w:szCs w:val="28"/>
          <w:lang w:val="en-US"/>
        </w:rPr>
      </w:pPr>
      <w:r w:rsidRPr="006610CF">
        <w:rPr>
          <w:sz w:val="28"/>
          <w:szCs w:val="28"/>
          <w:lang w:val="en-US"/>
        </w:rPr>
        <w:t>RASME improves transparency in the monitoring and ev</w:t>
      </w:r>
      <w:r w:rsidR="008F73C3" w:rsidRPr="006610CF">
        <w:rPr>
          <w:sz w:val="28"/>
          <w:szCs w:val="28"/>
          <w:lang w:val="en-US"/>
        </w:rPr>
        <w:t>aluation of operations projects</w:t>
      </w:r>
      <w:r w:rsidRPr="006610CF">
        <w:rPr>
          <w:sz w:val="28"/>
          <w:szCs w:val="28"/>
          <w:lang w:val="en-US"/>
        </w:rPr>
        <w:t xml:space="preserve"> and the accountability among the stakeholders.</w:t>
      </w:r>
    </w:p>
    <w:p w14:paraId="621076E1" w14:textId="1AC61141" w:rsidR="00B54EBF" w:rsidRPr="006610CF" w:rsidRDefault="00E112ED" w:rsidP="00B54EBF">
      <w:pPr>
        <w:jc w:val="both"/>
        <w:rPr>
          <w:sz w:val="28"/>
          <w:szCs w:val="28"/>
          <w:lang w:val="en-US"/>
        </w:rPr>
      </w:pPr>
      <w:r w:rsidRPr="006610CF">
        <w:rPr>
          <w:sz w:val="28"/>
          <w:szCs w:val="28"/>
          <w:lang w:val="en-US"/>
        </w:rPr>
        <w:t>The digital data gathering suite of tools being used for the RASME project are bas</w:t>
      </w:r>
      <w:r w:rsidR="008F73C3" w:rsidRPr="006610CF">
        <w:rPr>
          <w:sz w:val="28"/>
          <w:szCs w:val="28"/>
          <w:lang w:val="en-US"/>
        </w:rPr>
        <w:t>ed on the Kobo Toolbox platform which is</w:t>
      </w:r>
      <w:r w:rsidRPr="006610CF">
        <w:rPr>
          <w:sz w:val="28"/>
          <w:szCs w:val="28"/>
          <w:lang w:val="en-US"/>
        </w:rPr>
        <w:t xml:space="preserve"> an open-source ICT solution developed by the Harvard Humanitarian Initiative. </w:t>
      </w:r>
      <w:r w:rsidR="00B54EBF" w:rsidRPr="006610CF">
        <w:rPr>
          <w:sz w:val="28"/>
          <w:szCs w:val="28"/>
          <w:lang w:val="en-US"/>
        </w:rPr>
        <w:t xml:space="preserve">RASME is deployed through a collaborative implementation process with the government and other development partners. Currently, it has been successfully implemented in </w:t>
      </w:r>
      <w:r w:rsidR="00684CD1" w:rsidRPr="006610CF">
        <w:rPr>
          <w:sz w:val="28"/>
          <w:szCs w:val="28"/>
          <w:lang w:val="en-US"/>
        </w:rPr>
        <w:t>34</w:t>
      </w:r>
      <w:r w:rsidR="00B54EBF" w:rsidRPr="006610CF">
        <w:rPr>
          <w:sz w:val="28"/>
          <w:szCs w:val="28"/>
          <w:lang w:val="en-US"/>
        </w:rPr>
        <w:t xml:space="preserve"> countries </w:t>
      </w:r>
      <w:r w:rsidR="00A0151C" w:rsidRPr="006610CF">
        <w:rPr>
          <w:sz w:val="28"/>
          <w:szCs w:val="28"/>
          <w:lang w:val="en-US"/>
        </w:rPr>
        <w:t>across</w:t>
      </w:r>
      <w:r w:rsidR="002B23E2" w:rsidRPr="006610CF">
        <w:rPr>
          <w:sz w:val="28"/>
          <w:szCs w:val="28"/>
          <w:lang w:val="en-US"/>
        </w:rPr>
        <w:t xml:space="preserve"> Africa </w:t>
      </w:r>
      <w:r w:rsidR="00B54EBF" w:rsidRPr="006610CF">
        <w:rPr>
          <w:sz w:val="28"/>
          <w:szCs w:val="28"/>
          <w:lang w:val="en-US"/>
        </w:rPr>
        <w:t xml:space="preserve">with over </w:t>
      </w:r>
      <w:r w:rsidR="00684CD1" w:rsidRPr="006610CF">
        <w:rPr>
          <w:sz w:val="28"/>
          <w:szCs w:val="28"/>
          <w:lang w:val="en-US"/>
        </w:rPr>
        <w:t>1,650</w:t>
      </w:r>
      <w:r w:rsidR="008F73C3" w:rsidRPr="006610CF">
        <w:rPr>
          <w:sz w:val="28"/>
          <w:szCs w:val="28"/>
          <w:lang w:val="en-US"/>
        </w:rPr>
        <w:t xml:space="preserve"> people trained</w:t>
      </w:r>
      <w:r w:rsidR="00B54EBF" w:rsidRPr="006610CF">
        <w:rPr>
          <w:sz w:val="28"/>
          <w:szCs w:val="28"/>
          <w:lang w:val="en-US"/>
        </w:rPr>
        <w:t xml:space="preserve"> resulting in over </w:t>
      </w:r>
      <w:r w:rsidR="00684CD1" w:rsidRPr="006610CF">
        <w:rPr>
          <w:sz w:val="28"/>
          <w:szCs w:val="28"/>
          <w:lang w:val="en-US"/>
        </w:rPr>
        <w:t>6</w:t>
      </w:r>
      <w:r w:rsidR="00184AEF" w:rsidRPr="006610CF">
        <w:rPr>
          <w:sz w:val="28"/>
          <w:szCs w:val="28"/>
          <w:lang w:val="en-US"/>
        </w:rPr>
        <w:t>,</w:t>
      </w:r>
      <w:r w:rsidR="0055602F" w:rsidRPr="006610CF">
        <w:rPr>
          <w:sz w:val="28"/>
          <w:szCs w:val="28"/>
          <w:lang w:val="en-US"/>
        </w:rPr>
        <w:t>100</w:t>
      </w:r>
      <w:r w:rsidR="00B54EBF" w:rsidRPr="006610CF">
        <w:rPr>
          <w:sz w:val="28"/>
          <w:szCs w:val="28"/>
          <w:lang w:val="en-US"/>
        </w:rPr>
        <w:t xml:space="preserve"> submissions </w:t>
      </w:r>
      <w:r w:rsidR="00684CD1" w:rsidRPr="006610CF">
        <w:rPr>
          <w:sz w:val="28"/>
          <w:szCs w:val="28"/>
          <w:lang w:val="en-US"/>
        </w:rPr>
        <w:t>made</w:t>
      </w:r>
      <w:r w:rsidR="00B54EBF" w:rsidRPr="006610CF">
        <w:rPr>
          <w:sz w:val="28"/>
          <w:szCs w:val="28"/>
          <w:lang w:val="en-US"/>
        </w:rPr>
        <w:t>.</w:t>
      </w:r>
    </w:p>
    <w:p w14:paraId="464A84EB" w14:textId="683F4727" w:rsidR="009F60AE" w:rsidRPr="006610CF" w:rsidRDefault="008F73C3" w:rsidP="00CA651E">
      <w:pPr>
        <w:jc w:val="both"/>
        <w:rPr>
          <w:i/>
          <w:iCs/>
          <w:sz w:val="28"/>
          <w:szCs w:val="28"/>
        </w:rPr>
      </w:pPr>
      <w:r w:rsidRPr="006610CF">
        <w:rPr>
          <w:sz w:val="28"/>
          <w:szCs w:val="28"/>
        </w:rPr>
        <w:t xml:space="preserve">During the launch, </w:t>
      </w:r>
      <w:r w:rsidR="00F17E6D" w:rsidRPr="006610CF">
        <w:rPr>
          <w:sz w:val="28"/>
          <w:szCs w:val="28"/>
        </w:rPr>
        <w:t>Ministry of Finance and Development Planning</w:t>
      </w:r>
      <w:r w:rsidR="00403C71" w:rsidRPr="006610CF">
        <w:rPr>
          <w:sz w:val="28"/>
          <w:szCs w:val="28"/>
        </w:rPr>
        <w:t xml:space="preserve"> </w:t>
      </w:r>
      <w:r w:rsidR="009F60AE" w:rsidRPr="006610CF">
        <w:rPr>
          <w:sz w:val="28"/>
          <w:szCs w:val="28"/>
        </w:rPr>
        <w:t xml:space="preserve">commended the initiative </w:t>
      </w:r>
      <w:r w:rsidR="00F63CB4" w:rsidRPr="006610CF">
        <w:rPr>
          <w:sz w:val="28"/>
          <w:szCs w:val="28"/>
        </w:rPr>
        <w:t>as it will</w:t>
      </w:r>
      <w:r w:rsidR="00CA651E" w:rsidRPr="006610CF">
        <w:rPr>
          <w:sz w:val="28"/>
          <w:szCs w:val="28"/>
        </w:rPr>
        <w:t>:</w:t>
      </w:r>
      <w:r w:rsidR="00922D51" w:rsidRPr="006610CF">
        <w:rPr>
          <w:sz w:val="28"/>
          <w:szCs w:val="28"/>
        </w:rPr>
        <w:t xml:space="preserve"> </w:t>
      </w:r>
      <w:r w:rsidR="00CA651E" w:rsidRPr="006610CF">
        <w:rPr>
          <w:sz w:val="28"/>
          <w:szCs w:val="28"/>
        </w:rPr>
        <w:t>“</w:t>
      </w:r>
      <w:r w:rsidR="00B2133E" w:rsidRPr="006610CF">
        <w:rPr>
          <w:i/>
          <w:iCs/>
          <w:sz w:val="28"/>
          <w:szCs w:val="28"/>
        </w:rPr>
        <w:t>Ensur</w:t>
      </w:r>
      <w:r w:rsidR="00F63CB4" w:rsidRPr="006610CF">
        <w:rPr>
          <w:i/>
          <w:iCs/>
          <w:sz w:val="28"/>
          <w:szCs w:val="28"/>
        </w:rPr>
        <w:t>e</w:t>
      </w:r>
      <w:r w:rsidR="00B2133E" w:rsidRPr="006610CF">
        <w:rPr>
          <w:i/>
          <w:iCs/>
          <w:sz w:val="28"/>
          <w:szCs w:val="28"/>
        </w:rPr>
        <w:t xml:space="preserve"> open and transparent reporting of </w:t>
      </w:r>
      <w:r w:rsidR="004044D2" w:rsidRPr="006610CF">
        <w:rPr>
          <w:i/>
          <w:iCs/>
          <w:sz w:val="28"/>
          <w:szCs w:val="28"/>
        </w:rPr>
        <w:t>the</w:t>
      </w:r>
      <w:r w:rsidR="00B2133E" w:rsidRPr="006610CF">
        <w:rPr>
          <w:i/>
          <w:iCs/>
          <w:sz w:val="28"/>
          <w:szCs w:val="28"/>
        </w:rPr>
        <w:t xml:space="preserve"> development initia</w:t>
      </w:r>
      <w:r w:rsidR="00884D79" w:rsidRPr="006610CF">
        <w:rPr>
          <w:i/>
          <w:iCs/>
          <w:sz w:val="28"/>
          <w:szCs w:val="28"/>
        </w:rPr>
        <w:t>tives</w:t>
      </w:r>
      <w:r w:rsidR="00F63CB4" w:rsidRPr="006610CF">
        <w:rPr>
          <w:i/>
          <w:iCs/>
          <w:sz w:val="28"/>
          <w:szCs w:val="28"/>
        </w:rPr>
        <w:t>, which</w:t>
      </w:r>
      <w:r w:rsidR="00884D79" w:rsidRPr="006610CF">
        <w:rPr>
          <w:i/>
          <w:iCs/>
          <w:sz w:val="28"/>
          <w:szCs w:val="28"/>
        </w:rPr>
        <w:t xml:space="preserve"> is central </w:t>
      </w:r>
      <w:r w:rsidR="00F63CB4" w:rsidRPr="006610CF">
        <w:rPr>
          <w:i/>
          <w:iCs/>
          <w:sz w:val="28"/>
          <w:szCs w:val="28"/>
        </w:rPr>
        <w:t xml:space="preserve">and key </w:t>
      </w:r>
      <w:r w:rsidR="00884D79" w:rsidRPr="006610CF">
        <w:rPr>
          <w:i/>
          <w:iCs/>
          <w:sz w:val="28"/>
          <w:szCs w:val="28"/>
        </w:rPr>
        <w:t xml:space="preserve">to </w:t>
      </w:r>
      <w:r w:rsidR="00F63CB4" w:rsidRPr="006610CF">
        <w:rPr>
          <w:i/>
          <w:iCs/>
          <w:sz w:val="28"/>
          <w:szCs w:val="28"/>
        </w:rPr>
        <w:t>the government and the bank</w:t>
      </w:r>
      <w:r w:rsidR="00884D79" w:rsidRPr="006610CF">
        <w:rPr>
          <w:i/>
          <w:iCs/>
          <w:sz w:val="28"/>
          <w:szCs w:val="28"/>
        </w:rPr>
        <w:t xml:space="preserve"> mission</w:t>
      </w:r>
      <w:r w:rsidR="00B2133E" w:rsidRPr="006610CF">
        <w:rPr>
          <w:i/>
          <w:iCs/>
          <w:sz w:val="28"/>
          <w:szCs w:val="28"/>
        </w:rPr>
        <w:t xml:space="preserve"> </w:t>
      </w:r>
      <w:r w:rsidR="00F63CB4" w:rsidRPr="006610CF">
        <w:rPr>
          <w:i/>
          <w:iCs/>
          <w:sz w:val="28"/>
          <w:szCs w:val="28"/>
        </w:rPr>
        <w:t xml:space="preserve">to </w:t>
      </w:r>
      <w:r w:rsidR="00B2133E" w:rsidRPr="006610CF">
        <w:rPr>
          <w:i/>
          <w:iCs/>
          <w:sz w:val="28"/>
          <w:szCs w:val="28"/>
        </w:rPr>
        <w:t>use</w:t>
      </w:r>
      <w:r w:rsidR="00F63CB4" w:rsidRPr="006610CF">
        <w:rPr>
          <w:i/>
          <w:iCs/>
          <w:sz w:val="28"/>
          <w:szCs w:val="28"/>
        </w:rPr>
        <w:t xml:space="preserve"> reliable</w:t>
      </w:r>
      <w:r w:rsidR="00B2133E" w:rsidRPr="006610CF">
        <w:rPr>
          <w:i/>
          <w:iCs/>
          <w:sz w:val="28"/>
          <w:szCs w:val="28"/>
        </w:rPr>
        <w:t xml:space="preserve"> data to improve decision-making at all levels. </w:t>
      </w:r>
      <w:r w:rsidR="00884D79" w:rsidRPr="006610CF">
        <w:rPr>
          <w:i/>
          <w:iCs/>
          <w:sz w:val="28"/>
          <w:szCs w:val="28"/>
        </w:rPr>
        <w:t>The Ministry alluded to the fact that w</w:t>
      </w:r>
      <w:r w:rsidR="00B2133E" w:rsidRPr="006610CF">
        <w:rPr>
          <w:i/>
          <w:iCs/>
          <w:sz w:val="28"/>
          <w:szCs w:val="28"/>
        </w:rPr>
        <w:t>e all recognise the importance of data, particularly reliable data that is acce</w:t>
      </w:r>
      <w:r w:rsidR="00884D79" w:rsidRPr="006610CF">
        <w:rPr>
          <w:i/>
          <w:iCs/>
          <w:sz w:val="28"/>
          <w:szCs w:val="28"/>
        </w:rPr>
        <w:t>ssible anywhere and at any time</w:t>
      </w:r>
      <w:r w:rsidR="00B2133E" w:rsidRPr="006610CF">
        <w:rPr>
          <w:i/>
          <w:iCs/>
          <w:sz w:val="28"/>
          <w:szCs w:val="28"/>
        </w:rPr>
        <w:t xml:space="preserve"> in ensuring effective and efficient project management and for the continuous improvement of </w:t>
      </w:r>
      <w:r w:rsidR="004044D2" w:rsidRPr="006610CF">
        <w:rPr>
          <w:i/>
          <w:iCs/>
          <w:sz w:val="28"/>
          <w:szCs w:val="28"/>
        </w:rPr>
        <w:t xml:space="preserve">the Bank’s </w:t>
      </w:r>
      <w:r w:rsidR="00B2133E" w:rsidRPr="006610CF">
        <w:rPr>
          <w:i/>
          <w:iCs/>
          <w:sz w:val="28"/>
          <w:szCs w:val="28"/>
        </w:rPr>
        <w:t>operations</w:t>
      </w:r>
      <w:r w:rsidR="008E34D4" w:rsidRPr="006610CF">
        <w:rPr>
          <w:i/>
          <w:iCs/>
          <w:sz w:val="28"/>
          <w:szCs w:val="28"/>
        </w:rPr>
        <w:t>”.</w:t>
      </w:r>
    </w:p>
    <w:p w14:paraId="44E48F55" w14:textId="643965B9" w:rsidR="003F5DA1" w:rsidRDefault="00F559A0" w:rsidP="0017071D">
      <w:pPr>
        <w:jc w:val="both"/>
        <w:rPr>
          <w:i/>
          <w:iCs/>
          <w:sz w:val="28"/>
          <w:szCs w:val="28"/>
        </w:rPr>
      </w:pPr>
      <w:r w:rsidRPr="006610CF">
        <w:rPr>
          <w:sz w:val="28"/>
          <w:szCs w:val="28"/>
        </w:rPr>
        <w:t>T</w:t>
      </w:r>
      <w:r w:rsidR="00CD2349" w:rsidRPr="006610CF">
        <w:rPr>
          <w:sz w:val="28"/>
          <w:szCs w:val="28"/>
        </w:rPr>
        <w:t>he African Development Bank</w:t>
      </w:r>
      <w:r w:rsidR="00E631DC" w:rsidRPr="006610CF">
        <w:rPr>
          <w:sz w:val="28"/>
          <w:szCs w:val="28"/>
        </w:rPr>
        <w:t xml:space="preserve"> in delivering the</w:t>
      </w:r>
      <w:r w:rsidR="009C3BC9" w:rsidRPr="006610CF">
        <w:rPr>
          <w:sz w:val="28"/>
          <w:szCs w:val="28"/>
        </w:rPr>
        <w:t xml:space="preserve"> remarks at the </w:t>
      </w:r>
      <w:r w:rsidR="00950472" w:rsidRPr="006610CF">
        <w:rPr>
          <w:sz w:val="28"/>
          <w:szCs w:val="28"/>
        </w:rPr>
        <w:t xml:space="preserve">launch and </w:t>
      </w:r>
      <w:r w:rsidR="009C3BC9" w:rsidRPr="006610CF">
        <w:rPr>
          <w:sz w:val="28"/>
          <w:szCs w:val="28"/>
        </w:rPr>
        <w:t>kick-off meeting</w:t>
      </w:r>
      <w:r w:rsidR="00E631DC" w:rsidRPr="006610CF">
        <w:rPr>
          <w:sz w:val="28"/>
          <w:szCs w:val="28"/>
        </w:rPr>
        <w:t xml:space="preserve"> indicated that the bank </w:t>
      </w:r>
      <w:r w:rsidR="00A31178" w:rsidRPr="006610CF">
        <w:rPr>
          <w:sz w:val="28"/>
          <w:szCs w:val="28"/>
        </w:rPr>
        <w:t xml:space="preserve">looked forward to </w:t>
      </w:r>
      <w:r w:rsidR="00EE43A6" w:rsidRPr="006610CF">
        <w:rPr>
          <w:sz w:val="28"/>
          <w:szCs w:val="28"/>
        </w:rPr>
        <w:t>active participation in the training</w:t>
      </w:r>
      <w:r w:rsidR="002B3FD4" w:rsidRPr="006610CF">
        <w:rPr>
          <w:sz w:val="28"/>
          <w:szCs w:val="28"/>
        </w:rPr>
        <w:t xml:space="preserve"> </w:t>
      </w:r>
      <w:r w:rsidR="00E631DC" w:rsidRPr="006610CF">
        <w:rPr>
          <w:sz w:val="28"/>
          <w:szCs w:val="28"/>
        </w:rPr>
        <w:t>as</w:t>
      </w:r>
      <w:r w:rsidR="00E631DC" w:rsidRPr="006610CF">
        <w:rPr>
          <w:i/>
          <w:iCs/>
          <w:sz w:val="28"/>
          <w:szCs w:val="28"/>
        </w:rPr>
        <w:t xml:space="preserve"> </w:t>
      </w:r>
      <w:r w:rsidR="002B3FD4" w:rsidRPr="006610CF">
        <w:rPr>
          <w:i/>
          <w:iCs/>
          <w:sz w:val="28"/>
          <w:szCs w:val="28"/>
        </w:rPr>
        <w:t>RASME</w:t>
      </w:r>
      <w:r w:rsidR="00547986" w:rsidRPr="006610CF">
        <w:rPr>
          <w:i/>
          <w:iCs/>
          <w:sz w:val="28"/>
          <w:szCs w:val="28"/>
        </w:rPr>
        <w:t xml:space="preserve"> reflects </w:t>
      </w:r>
      <w:r w:rsidR="00E631DC" w:rsidRPr="006610CF">
        <w:rPr>
          <w:i/>
          <w:iCs/>
          <w:sz w:val="28"/>
          <w:szCs w:val="28"/>
        </w:rPr>
        <w:t>the bank’s</w:t>
      </w:r>
      <w:r w:rsidR="00547986" w:rsidRPr="006610CF">
        <w:rPr>
          <w:i/>
          <w:iCs/>
          <w:sz w:val="28"/>
          <w:szCs w:val="28"/>
        </w:rPr>
        <w:t xml:space="preserve"> collective commitment to strengthening </w:t>
      </w:r>
      <w:r w:rsidR="00E631DC" w:rsidRPr="006610CF">
        <w:rPr>
          <w:i/>
          <w:iCs/>
          <w:sz w:val="28"/>
          <w:szCs w:val="28"/>
        </w:rPr>
        <w:t>the</w:t>
      </w:r>
      <w:r w:rsidR="00547986" w:rsidRPr="006610CF">
        <w:rPr>
          <w:i/>
          <w:iCs/>
          <w:sz w:val="28"/>
          <w:szCs w:val="28"/>
        </w:rPr>
        <w:t xml:space="preserve"> country's data ecosystem and ensuring that development projects are planned, implemented, and evaluat</w:t>
      </w:r>
      <w:r w:rsidR="00E631DC" w:rsidRPr="006610CF">
        <w:rPr>
          <w:i/>
          <w:iCs/>
          <w:sz w:val="28"/>
          <w:szCs w:val="28"/>
        </w:rPr>
        <w:t xml:space="preserve">ed based on sound evidence. </w:t>
      </w:r>
      <w:r w:rsidR="00E631DC" w:rsidRPr="006610CF">
        <w:rPr>
          <w:i/>
          <w:iCs/>
          <w:sz w:val="28"/>
          <w:szCs w:val="28"/>
        </w:rPr>
        <w:lastRenderedPageBreak/>
        <w:t>The African Development Bank therefore affirmed that the RAMSE</w:t>
      </w:r>
      <w:r w:rsidR="00547986" w:rsidRPr="006610CF">
        <w:rPr>
          <w:i/>
          <w:iCs/>
          <w:sz w:val="28"/>
          <w:szCs w:val="28"/>
        </w:rPr>
        <w:t xml:space="preserve"> initiative allows </w:t>
      </w:r>
      <w:r w:rsidR="00E631DC" w:rsidRPr="006610CF">
        <w:rPr>
          <w:i/>
          <w:iCs/>
          <w:sz w:val="28"/>
          <w:szCs w:val="28"/>
        </w:rPr>
        <w:t>the bank</w:t>
      </w:r>
      <w:r w:rsidR="00547986" w:rsidRPr="006610CF">
        <w:rPr>
          <w:i/>
          <w:iCs/>
          <w:sz w:val="28"/>
          <w:szCs w:val="28"/>
        </w:rPr>
        <w:t xml:space="preserve"> to pool </w:t>
      </w:r>
      <w:r w:rsidR="00E631DC" w:rsidRPr="006610CF">
        <w:rPr>
          <w:i/>
          <w:iCs/>
          <w:sz w:val="28"/>
          <w:szCs w:val="28"/>
        </w:rPr>
        <w:t>its</w:t>
      </w:r>
      <w:r w:rsidR="00547986" w:rsidRPr="006610CF">
        <w:rPr>
          <w:i/>
          <w:iCs/>
          <w:sz w:val="28"/>
          <w:szCs w:val="28"/>
        </w:rPr>
        <w:t xml:space="preserve"> resources, knowledge, and expertise.</w:t>
      </w:r>
    </w:p>
    <w:p w14:paraId="1095F735" w14:textId="77777777" w:rsidR="003F5DA1" w:rsidRPr="006610CF" w:rsidRDefault="003F5DA1" w:rsidP="003F5DA1">
      <w:pPr>
        <w:jc w:val="both"/>
        <w:rPr>
          <w:sz w:val="28"/>
          <w:szCs w:val="28"/>
        </w:rPr>
      </w:pPr>
      <w:r w:rsidRPr="006610CF">
        <w:rPr>
          <w:sz w:val="28"/>
          <w:szCs w:val="28"/>
        </w:rPr>
        <w:t>The deployment of RASME is driven by the AfDB’s Corporate IT department (TCIS) by leading the technical exchanges with the World Bank’s GEMS and Kobo Toolbox teams and conducting step by step deployment over the African countries.</w:t>
      </w:r>
    </w:p>
    <w:p w14:paraId="46464370" w14:textId="77777777" w:rsidR="003F5DA1" w:rsidRDefault="003F5DA1" w:rsidP="0017071D">
      <w:pPr>
        <w:jc w:val="both"/>
        <w:rPr>
          <w:i/>
          <w:iCs/>
          <w:sz w:val="28"/>
          <w:szCs w:val="28"/>
        </w:rPr>
      </w:pPr>
    </w:p>
    <w:p w14:paraId="70B050CD" w14:textId="77777777" w:rsidR="006610CF" w:rsidRPr="006610CF" w:rsidRDefault="006610CF" w:rsidP="0017071D">
      <w:pPr>
        <w:jc w:val="both"/>
        <w:rPr>
          <w:i/>
          <w:iCs/>
          <w:sz w:val="28"/>
          <w:szCs w:val="28"/>
        </w:rPr>
      </w:pPr>
    </w:p>
    <w:p w14:paraId="18D06D95" w14:textId="0F08BD88" w:rsidR="00C909D5" w:rsidRPr="006610CF" w:rsidRDefault="00C909D5" w:rsidP="00241E29">
      <w:pPr>
        <w:jc w:val="both"/>
        <w:rPr>
          <w:sz w:val="28"/>
          <w:szCs w:val="28"/>
        </w:rPr>
      </w:pPr>
    </w:p>
    <w:p w14:paraId="14936A0D" w14:textId="471FCFF2" w:rsidR="00B62FE9" w:rsidRPr="00652D0D" w:rsidRDefault="00241E29" w:rsidP="00241E29">
      <w:pPr>
        <w:jc w:val="both"/>
        <w:rPr>
          <w:sz w:val="24"/>
          <w:szCs w:val="24"/>
        </w:rPr>
      </w:pPr>
      <w:r w:rsidRPr="00241E29">
        <w:rPr>
          <w:sz w:val="24"/>
          <w:szCs w:val="24"/>
        </w:rPr>
        <w:t xml:space="preserve">  </w:t>
      </w:r>
    </w:p>
    <w:p w14:paraId="3AE3CE8D" w14:textId="4F608C2B" w:rsidR="00D476E2" w:rsidRDefault="004A262E" w:rsidP="00D10380">
      <w:pPr>
        <w:spacing w:before="120"/>
        <w:jc w:val="both"/>
      </w:pPr>
      <w:r>
        <w:br/>
      </w:r>
    </w:p>
    <w:p w14:paraId="297C9EB4" w14:textId="14C28747" w:rsidR="00B95709" w:rsidRDefault="00B95709" w:rsidP="00851229"/>
    <w:p w14:paraId="58E82DF0" w14:textId="5E372CCC" w:rsidR="00851229" w:rsidRDefault="00851229" w:rsidP="00B95709"/>
    <w:p w14:paraId="358DB56A" w14:textId="1DD1BA9C" w:rsidR="00851229" w:rsidRDefault="00851229" w:rsidP="00B95709"/>
    <w:sectPr w:rsidR="00851229" w:rsidSect="009D23B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5A0F1" w14:textId="77777777" w:rsidR="00D449D7" w:rsidRDefault="00D449D7" w:rsidP="007536B3">
      <w:pPr>
        <w:spacing w:after="0" w:line="240" w:lineRule="auto"/>
      </w:pPr>
      <w:r>
        <w:separator/>
      </w:r>
    </w:p>
  </w:endnote>
  <w:endnote w:type="continuationSeparator" w:id="0">
    <w:p w14:paraId="131BC9A6" w14:textId="77777777" w:rsidR="00D449D7" w:rsidRDefault="00D449D7" w:rsidP="00753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866A" w14:textId="77777777" w:rsidR="00D449D7" w:rsidRDefault="00D449D7" w:rsidP="007536B3">
      <w:pPr>
        <w:spacing w:after="0" w:line="240" w:lineRule="auto"/>
      </w:pPr>
      <w:r>
        <w:separator/>
      </w:r>
    </w:p>
  </w:footnote>
  <w:footnote w:type="continuationSeparator" w:id="0">
    <w:p w14:paraId="64D10B50" w14:textId="77777777" w:rsidR="00D449D7" w:rsidRDefault="00D449D7" w:rsidP="007536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18A8"/>
    <w:multiLevelType w:val="hybridMultilevel"/>
    <w:tmpl w:val="4830EBF0"/>
    <w:lvl w:ilvl="0" w:tplc="254C5812">
      <w:numFmt w:val="bullet"/>
      <w:lvlText w:val="-"/>
      <w:lvlJc w:val="left"/>
      <w:pPr>
        <w:ind w:left="360" w:hanging="360"/>
      </w:pPr>
      <w:rPr>
        <w:rFonts w:ascii="Calibri Light" w:eastAsiaTheme="majorEastAsia" w:hAnsi="Calibri Light" w:cs="Calibri Light" w:hint="default"/>
        <w:sz w:val="56"/>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8001F33"/>
    <w:multiLevelType w:val="hybridMultilevel"/>
    <w:tmpl w:val="50DEB20E"/>
    <w:lvl w:ilvl="0" w:tplc="615EBC04">
      <w:start w:val="1"/>
      <w:numFmt w:val="bullet"/>
      <w:lvlText w:val="•"/>
      <w:lvlJc w:val="left"/>
      <w:pPr>
        <w:tabs>
          <w:tab w:val="num" w:pos="720"/>
        </w:tabs>
        <w:ind w:left="720" w:hanging="360"/>
      </w:pPr>
      <w:rPr>
        <w:rFonts w:ascii="Times New Roman" w:hAnsi="Times New Roman" w:hint="default"/>
      </w:rPr>
    </w:lvl>
    <w:lvl w:ilvl="1" w:tplc="8110E722" w:tentative="1">
      <w:start w:val="1"/>
      <w:numFmt w:val="bullet"/>
      <w:lvlText w:val="•"/>
      <w:lvlJc w:val="left"/>
      <w:pPr>
        <w:tabs>
          <w:tab w:val="num" w:pos="1440"/>
        </w:tabs>
        <w:ind w:left="1440" w:hanging="360"/>
      </w:pPr>
      <w:rPr>
        <w:rFonts w:ascii="Times New Roman" w:hAnsi="Times New Roman" w:hint="default"/>
      </w:rPr>
    </w:lvl>
    <w:lvl w:ilvl="2" w:tplc="882EC5EC" w:tentative="1">
      <w:start w:val="1"/>
      <w:numFmt w:val="bullet"/>
      <w:lvlText w:val="•"/>
      <w:lvlJc w:val="left"/>
      <w:pPr>
        <w:tabs>
          <w:tab w:val="num" w:pos="2160"/>
        </w:tabs>
        <w:ind w:left="2160" w:hanging="360"/>
      </w:pPr>
      <w:rPr>
        <w:rFonts w:ascii="Times New Roman" w:hAnsi="Times New Roman" w:hint="default"/>
      </w:rPr>
    </w:lvl>
    <w:lvl w:ilvl="3" w:tplc="AAFAD24C" w:tentative="1">
      <w:start w:val="1"/>
      <w:numFmt w:val="bullet"/>
      <w:lvlText w:val="•"/>
      <w:lvlJc w:val="left"/>
      <w:pPr>
        <w:tabs>
          <w:tab w:val="num" w:pos="2880"/>
        </w:tabs>
        <w:ind w:left="2880" w:hanging="360"/>
      </w:pPr>
      <w:rPr>
        <w:rFonts w:ascii="Times New Roman" w:hAnsi="Times New Roman" w:hint="default"/>
      </w:rPr>
    </w:lvl>
    <w:lvl w:ilvl="4" w:tplc="63449DB4" w:tentative="1">
      <w:start w:val="1"/>
      <w:numFmt w:val="bullet"/>
      <w:lvlText w:val="•"/>
      <w:lvlJc w:val="left"/>
      <w:pPr>
        <w:tabs>
          <w:tab w:val="num" w:pos="3600"/>
        </w:tabs>
        <w:ind w:left="3600" w:hanging="360"/>
      </w:pPr>
      <w:rPr>
        <w:rFonts w:ascii="Times New Roman" w:hAnsi="Times New Roman" w:hint="default"/>
      </w:rPr>
    </w:lvl>
    <w:lvl w:ilvl="5" w:tplc="9674695A" w:tentative="1">
      <w:start w:val="1"/>
      <w:numFmt w:val="bullet"/>
      <w:lvlText w:val="•"/>
      <w:lvlJc w:val="left"/>
      <w:pPr>
        <w:tabs>
          <w:tab w:val="num" w:pos="4320"/>
        </w:tabs>
        <w:ind w:left="4320" w:hanging="360"/>
      </w:pPr>
      <w:rPr>
        <w:rFonts w:ascii="Times New Roman" w:hAnsi="Times New Roman" w:hint="default"/>
      </w:rPr>
    </w:lvl>
    <w:lvl w:ilvl="6" w:tplc="3D426500" w:tentative="1">
      <w:start w:val="1"/>
      <w:numFmt w:val="bullet"/>
      <w:lvlText w:val="•"/>
      <w:lvlJc w:val="left"/>
      <w:pPr>
        <w:tabs>
          <w:tab w:val="num" w:pos="5040"/>
        </w:tabs>
        <w:ind w:left="5040" w:hanging="360"/>
      </w:pPr>
      <w:rPr>
        <w:rFonts w:ascii="Times New Roman" w:hAnsi="Times New Roman" w:hint="default"/>
      </w:rPr>
    </w:lvl>
    <w:lvl w:ilvl="7" w:tplc="44F625CE" w:tentative="1">
      <w:start w:val="1"/>
      <w:numFmt w:val="bullet"/>
      <w:lvlText w:val="•"/>
      <w:lvlJc w:val="left"/>
      <w:pPr>
        <w:tabs>
          <w:tab w:val="num" w:pos="5760"/>
        </w:tabs>
        <w:ind w:left="5760" w:hanging="360"/>
      </w:pPr>
      <w:rPr>
        <w:rFonts w:ascii="Times New Roman" w:hAnsi="Times New Roman" w:hint="default"/>
      </w:rPr>
    </w:lvl>
    <w:lvl w:ilvl="8" w:tplc="D3421F7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B5A75D4"/>
    <w:multiLevelType w:val="hybridMultilevel"/>
    <w:tmpl w:val="0D82AB7A"/>
    <w:lvl w:ilvl="0" w:tplc="0686AC74">
      <w:start w:val="1"/>
      <w:numFmt w:val="bullet"/>
      <w:lvlText w:val="•"/>
      <w:lvlJc w:val="left"/>
      <w:pPr>
        <w:tabs>
          <w:tab w:val="num" w:pos="720"/>
        </w:tabs>
        <w:ind w:left="720" w:hanging="360"/>
      </w:pPr>
      <w:rPr>
        <w:rFonts w:ascii="Times New Roman" w:hAnsi="Times New Roman" w:hint="default"/>
      </w:rPr>
    </w:lvl>
    <w:lvl w:ilvl="1" w:tplc="4E94F894" w:tentative="1">
      <w:start w:val="1"/>
      <w:numFmt w:val="bullet"/>
      <w:lvlText w:val="•"/>
      <w:lvlJc w:val="left"/>
      <w:pPr>
        <w:tabs>
          <w:tab w:val="num" w:pos="1440"/>
        </w:tabs>
        <w:ind w:left="1440" w:hanging="360"/>
      </w:pPr>
      <w:rPr>
        <w:rFonts w:ascii="Times New Roman" w:hAnsi="Times New Roman" w:hint="default"/>
      </w:rPr>
    </w:lvl>
    <w:lvl w:ilvl="2" w:tplc="D4D818D4" w:tentative="1">
      <w:start w:val="1"/>
      <w:numFmt w:val="bullet"/>
      <w:lvlText w:val="•"/>
      <w:lvlJc w:val="left"/>
      <w:pPr>
        <w:tabs>
          <w:tab w:val="num" w:pos="2160"/>
        </w:tabs>
        <w:ind w:left="2160" w:hanging="360"/>
      </w:pPr>
      <w:rPr>
        <w:rFonts w:ascii="Times New Roman" w:hAnsi="Times New Roman" w:hint="default"/>
      </w:rPr>
    </w:lvl>
    <w:lvl w:ilvl="3" w:tplc="BC1C00A4" w:tentative="1">
      <w:start w:val="1"/>
      <w:numFmt w:val="bullet"/>
      <w:lvlText w:val="•"/>
      <w:lvlJc w:val="left"/>
      <w:pPr>
        <w:tabs>
          <w:tab w:val="num" w:pos="2880"/>
        </w:tabs>
        <w:ind w:left="2880" w:hanging="360"/>
      </w:pPr>
      <w:rPr>
        <w:rFonts w:ascii="Times New Roman" w:hAnsi="Times New Roman" w:hint="default"/>
      </w:rPr>
    </w:lvl>
    <w:lvl w:ilvl="4" w:tplc="D520E90E" w:tentative="1">
      <w:start w:val="1"/>
      <w:numFmt w:val="bullet"/>
      <w:lvlText w:val="•"/>
      <w:lvlJc w:val="left"/>
      <w:pPr>
        <w:tabs>
          <w:tab w:val="num" w:pos="3600"/>
        </w:tabs>
        <w:ind w:left="3600" w:hanging="360"/>
      </w:pPr>
      <w:rPr>
        <w:rFonts w:ascii="Times New Roman" w:hAnsi="Times New Roman" w:hint="default"/>
      </w:rPr>
    </w:lvl>
    <w:lvl w:ilvl="5" w:tplc="7174E580" w:tentative="1">
      <w:start w:val="1"/>
      <w:numFmt w:val="bullet"/>
      <w:lvlText w:val="•"/>
      <w:lvlJc w:val="left"/>
      <w:pPr>
        <w:tabs>
          <w:tab w:val="num" w:pos="4320"/>
        </w:tabs>
        <w:ind w:left="4320" w:hanging="360"/>
      </w:pPr>
      <w:rPr>
        <w:rFonts w:ascii="Times New Roman" w:hAnsi="Times New Roman" w:hint="default"/>
      </w:rPr>
    </w:lvl>
    <w:lvl w:ilvl="6" w:tplc="DD34A554" w:tentative="1">
      <w:start w:val="1"/>
      <w:numFmt w:val="bullet"/>
      <w:lvlText w:val="•"/>
      <w:lvlJc w:val="left"/>
      <w:pPr>
        <w:tabs>
          <w:tab w:val="num" w:pos="5040"/>
        </w:tabs>
        <w:ind w:left="5040" w:hanging="360"/>
      </w:pPr>
      <w:rPr>
        <w:rFonts w:ascii="Times New Roman" w:hAnsi="Times New Roman" w:hint="default"/>
      </w:rPr>
    </w:lvl>
    <w:lvl w:ilvl="7" w:tplc="057A6CFC" w:tentative="1">
      <w:start w:val="1"/>
      <w:numFmt w:val="bullet"/>
      <w:lvlText w:val="•"/>
      <w:lvlJc w:val="left"/>
      <w:pPr>
        <w:tabs>
          <w:tab w:val="num" w:pos="5760"/>
        </w:tabs>
        <w:ind w:left="5760" w:hanging="360"/>
      </w:pPr>
      <w:rPr>
        <w:rFonts w:ascii="Times New Roman" w:hAnsi="Times New Roman" w:hint="default"/>
      </w:rPr>
    </w:lvl>
    <w:lvl w:ilvl="8" w:tplc="6EA2D5E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4905A0C"/>
    <w:multiLevelType w:val="hybridMultilevel"/>
    <w:tmpl w:val="95AEA676"/>
    <w:lvl w:ilvl="0" w:tplc="9D9A8E96">
      <w:start w:val="1"/>
      <w:numFmt w:val="bullet"/>
      <w:lvlText w:val="•"/>
      <w:lvlJc w:val="left"/>
      <w:pPr>
        <w:tabs>
          <w:tab w:val="num" w:pos="720"/>
        </w:tabs>
        <w:ind w:left="720" w:hanging="360"/>
      </w:pPr>
      <w:rPr>
        <w:rFonts w:ascii="Times New Roman" w:hAnsi="Times New Roman" w:hint="default"/>
      </w:rPr>
    </w:lvl>
    <w:lvl w:ilvl="1" w:tplc="8312DB16" w:tentative="1">
      <w:start w:val="1"/>
      <w:numFmt w:val="bullet"/>
      <w:lvlText w:val="•"/>
      <w:lvlJc w:val="left"/>
      <w:pPr>
        <w:tabs>
          <w:tab w:val="num" w:pos="1440"/>
        </w:tabs>
        <w:ind w:left="1440" w:hanging="360"/>
      </w:pPr>
      <w:rPr>
        <w:rFonts w:ascii="Times New Roman" w:hAnsi="Times New Roman" w:hint="default"/>
      </w:rPr>
    </w:lvl>
    <w:lvl w:ilvl="2" w:tplc="5DE20C04" w:tentative="1">
      <w:start w:val="1"/>
      <w:numFmt w:val="bullet"/>
      <w:lvlText w:val="•"/>
      <w:lvlJc w:val="left"/>
      <w:pPr>
        <w:tabs>
          <w:tab w:val="num" w:pos="2160"/>
        </w:tabs>
        <w:ind w:left="2160" w:hanging="360"/>
      </w:pPr>
      <w:rPr>
        <w:rFonts w:ascii="Times New Roman" w:hAnsi="Times New Roman" w:hint="default"/>
      </w:rPr>
    </w:lvl>
    <w:lvl w:ilvl="3" w:tplc="6EDC6BBC" w:tentative="1">
      <w:start w:val="1"/>
      <w:numFmt w:val="bullet"/>
      <w:lvlText w:val="•"/>
      <w:lvlJc w:val="left"/>
      <w:pPr>
        <w:tabs>
          <w:tab w:val="num" w:pos="2880"/>
        </w:tabs>
        <w:ind w:left="2880" w:hanging="360"/>
      </w:pPr>
      <w:rPr>
        <w:rFonts w:ascii="Times New Roman" w:hAnsi="Times New Roman" w:hint="default"/>
      </w:rPr>
    </w:lvl>
    <w:lvl w:ilvl="4" w:tplc="9B8853C4" w:tentative="1">
      <w:start w:val="1"/>
      <w:numFmt w:val="bullet"/>
      <w:lvlText w:val="•"/>
      <w:lvlJc w:val="left"/>
      <w:pPr>
        <w:tabs>
          <w:tab w:val="num" w:pos="3600"/>
        </w:tabs>
        <w:ind w:left="3600" w:hanging="360"/>
      </w:pPr>
      <w:rPr>
        <w:rFonts w:ascii="Times New Roman" w:hAnsi="Times New Roman" w:hint="default"/>
      </w:rPr>
    </w:lvl>
    <w:lvl w:ilvl="5" w:tplc="F3B068D8" w:tentative="1">
      <w:start w:val="1"/>
      <w:numFmt w:val="bullet"/>
      <w:lvlText w:val="•"/>
      <w:lvlJc w:val="left"/>
      <w:pPr>
        <w:tabs>
          <w:tab w:val="num" w:pos="4320"/>
        </w:tabs>
        <w:ind w:left="4320" w:hanging="360"/>
      </w:pPr>
      <w:rPr>
        <w:rFonts w:ascii="Times New Roman" w:hAnsi="Times New Roman" w:hint="default"/>
      </w:rPr>
    </w:lvl>
    <w:lvl w:ilvl="6" w:tplc="AA3430BC" w:tentative="1">
      <w:start w:val="1"/>
      <w:numFmt w:val="bullet"/>
      <w:lvlText w:val="•"/>
      <w:lvlJc w:val="left"/>
      <w:pPr>
        <w:tabs>
          <w:tab w:val="num" w:pos="5040"/>
        </w:tabs>
        <w:ind w:left="5040" w:hanging="360"/>
      </w:pPr>
      <w:rPr>
        <w:rFonts w:ascii="Times New Roman" w:hAnsi="Times New Roman" w:hint="default"/>
      </w:rPr>
    </w:lvl>
    <w:lvl w:ilvl="7" w:tplc="06764D4E" w:tentative="1">
      <w:start w:val="1"/>
      <w:numFmt w:val="bullet"/>
      <w:lvlText w:val="•"/>
      <w:lvlJc w:val="left"/>
      <w:pPr>
        <w:tabs>
          <w:tab w:val="num" w:pos="5760"/>
        </w:tabs>
        <w:ind w:left="5760" w:hanging="360"/>
      </w:pPr>
      <w:rPr>
        <w:rFonts w:ascii="Times New Roman" w:hAnsi="Times New Roman" w:hint="default"/>
      </w:rPr>
    </w:lvl>
    <w:lvl w:ilvl="8" w:tplc="1A56AA7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C5869E1"/>
    <w:multiLevelType w:val="hybridMultilevel"/>
    <w:tmpl w:val="5A3E96D2"/>
    <w:lvl w:ilvl="0" w:tplc="938E337C">
      <w:start w:val="1"/>
      <w:numFmt w:val="bullet"/>
      <w:lvlText w:val="•"/>
      <w:lvlJc w:val="left"/>
      <w:pPr>
        <w:tabs>
          <w:tab w:val="num" w:pos="360"/>
        </w:tabs>
        <w:ind w:left="360" w:hanging="360"/>
      </w:pPr>
      <w:rPr>
        <w:rFonts w:ascii="Arial" w:hAnsi="Arial" w:hint="default"/>
      </w:rPr>
    </w:lvl>
    <w:lvl w:ilvl="1" w:tplc="91365546">
      <w:start w:val="1"/>
      <w:numFmt w:val="bullet"/>
      <w:lvlText w:val="•"/>
      <w:lvlJc w:val="left"/>
      <w:pPr>
        <w:tabs>
          <w:tab w:val="num" w:pos="1080"/>
        </w:tabs>
        <w:ind w:left="1080" w:hanging="360"/>
      </w:pPr>
      <w:rPr>
        <w:rFonts w:ascii="Arial" w:hAnsi="Arial" w:hint="default"/>
      </w:rPr>
    </w:lvl>
    <w:lvl w:ilvl="2" w:tplc="D51644D2" w:tentative="1">
      <w:start w:val="1"/>
      <w:numFmt w:val="bullet"/>
      <w:lvlText w:val="•"/>
      <w:lvlJc w:val="left"/>
      <w:pPr>
        <w:tabs>
          <w:tab w:val="num" w:pos="1800"/>
        </w:tabs>
        <w:ind w:left="1800" w:hanging="360"/>
      </w:pPr>
      <w:rPr>
        <w:rFonts w:ascii="Arial" w:hAnsi="Arial" w:hint="default"/>
      </w:rPr>
    </w:lvl>
    <w:lvl w:ilvl="3" w:tplc="9D16C02E" w:tentative="1">
      <w:start w:val="1"/>
      <w:numFmt w:val="bullet"/>
      <w:lvlText w:val="•"/>
      <w:lvlJc w:val="left"/>
      <w:pPr>
        <w:tabs>
          <w:tab w:val="num" w:pos="2520"/>
        </w:tabs>
        <w:ind w:left="2520" w:hanging="360"/>
      </w:pPr>
      <w:rPr>
        <w:rFonts w:ascii="Arial" w:hAnsi="Arial" w:hint="default"/>
      </w:rPr>
    </w:lvl>
    <w:lvl w:ilvl="4" w:tplc="28BE51B6" w:tentative="1">
      <w:start w:val="1"/>
      <w:numFmt w:val="bullet"/>
      <w:lvlText w:val="•"/>
      <w:lvlJc w:val="left"/>
      <w:pPr>
        <w:tabs>
          <w:tab w:val="num" w:pos="3240"/>
        </w:tabs>
        <w:ind w:left="3240" w:hanging="360"/>
      </w:pPr>
      <w:rPr>
        <w:rFonts w:ascii="Arial" w:hAnsi="Arial" w:hint="default"/>
      </w:rPr>
    </w:lvl>
    <w:lvl w:ilvl="5" w:tplc="32FA11BA" w:tentative="1">
      <w:start w:val="1"/>
      <w:numFmt w:val="bullet"/>
      <w:lvlText w:val="•"/>
      <w:lvlJc w:val="left"/>
      <w:pPr>
        <w:tabs>
          <w:tab w:val="num" w:pos="3960"/>
        </w:tabs>
        <w:ind w:left="3960" w:hanging="360"/>
      </w:pPr>
      <w:rPr>
        <w:rFonts w:ascii="Arial" w:hAnsi="Arial" w:hint="default"/>
      </w:rPr>
    </w:lvl>
    <w:lvl w:ilvl="6" w:tplc="75EEAFA8" w:tentative="1">
      <w:start w:val="1"/>
      <w:numFmt w:val="bullet"/>
      <w:lvlText w:val="•"/>
      <w:lvlJc w:val="left"/>
      <w:pPr>
        <w:tabs>
          <w:tab w:val="num" w:pos="4680"/>
        </w:tabs>
        <w:ind w:left="4680" w:hanging="360"/>
      </w:pPr>
      <w:rPr>
        <w:rFonts w:ascii="Arial" w:hAnsi="Arial" w:hint="default"/>
      </w:rPr>
    </w:lvl>
    <w:lvl w:ilvl="7" w:tplc="3766C49A" w:tentative="1">
      <w:start w:val="1"/>
      <w:numFmt w:val="bullet"/>
      <w:lvlText w:val="•"/>
      <w:lvlJc w:val="left"/>
      <w:pPr>
        <w:tabs>
          <w:tab w:val="num" w:pos="5400"/>
        </w:tabs>
        <w:ind w:left="5400" w:hanging="360"/>
      </w:pPr>
      <w:rPr>
        <w:rFonts w:ascii="Arial" w:hAnsi="Arial" w:hint="default"/>
      </w:rPr>
    </w:lvl>
    <w:lvl w:ilvl="8" w:tplc="C8B44E52" w:tentative="1">
      <w:start w:val="1"/>
      <w:numFmt w:val="bullet"/>
      <w:lvlText w:val="•"/>
      <w:lvlJc w:val="left"/>
      <w:pPr>
        <w:tabs>
          <w:tab w:val="num" w:pos="6120"/>
        </w:tabs>
        <w:ind w:left="6120" w:hanging="360"/>
      </w:pPr>
      <w:rPr>
        <w:rFonts w:ascii="Arial" w:hAnsi="Arial"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0386"/>
    <w:rsid w:val="0000394B"/>
    <w:rsid w:val="00016292"/>
    <w:rsid w:val="00016F46"/>
    <w:rsid w:val="000236D6"/>
    <w:rsid w:val="00035809"/>
    <w:rsid w:val="00041DB5"/>
    <w:rsid w:val="00066BFA"/>
    <w:rsid w:val="000A52EC"/>
    <w:rsid w:val="000A7A3A"/>
    <w:rsid w:val="000E2E4F"/>
    <w:rsid w:val="00117BC1"/>
    <w:rsid w:val="001214E1"/>
    <w:rsid w:val="00123AAE"/>
    <w:rsid w:val="0015359E"/>
    <w:rsid w:val="0017071D"/>
    <w:rsid w:val="00176E8A"/>
    <w:rsid w:val="0018200D"/>
    <w:rsid w:val="00184AEF"/>
    <w:rsid w:val="00196AD3"/>
    <w:rsid w:val="001A1802"/>
    <w:rsid w:val="001D064E"/>
    <w:rsid w:val="001E39F3"/>
    <w:rsid w:val="00200933"/>
    <w:rsid w:val="00241E29"/>
    <w:rsid w:val="00243535"/>
    <w:rsid w:val="0028296F"/>
    <w:rsid w:val="002A4F7E"/>
    <w:rsid w:val="002B23E2"/>
    <w:rsid w:val="002B3FD4"/>
    <w:rsid w:val="002C264A"/>
    <w:rsid w:val="002C519A"/>
    <w:rsid w:val="002E0B48"/>
    <w:rsid w:val="002E3068"/>
    <w:rsid w:val="003235F9"/>
    <w:rsid w:val="0034080F"/>
    <w:rsid w:val="003814B8"/>
    <w:rsid w:val="003920A5"/>
    <w:rsid w:val="003A1743"/>
    <w:rsid w:val="003F5DA1"/>
    <w:rsid w:val="00403C71"/>
    <w:rsid w:val="004044D2"/>
    <w:rsid w:val="00406CF4"/>
    <w:rsid w:val="00436806"/>
    <w:rsid w:val="00437858"/>
    <w:rsid w:val="004670B6"/>
    <w:rsid w:val="004A262E"/>
    <w:rsid w:val="004B5002"/>
    <w:rsid w:val="004C7466"/>
    <w:rsid w:val="004E431E"/>
    <w:rsid w:val="0052309B"/>
    <w:rsid w:val="00523116"/>
    <w:rsid w:val="005361FA"/>
    <w:rsid w:val="00547986"/>
    <w:rsid w:val="0055602F"/>
    <w:rsid w:val="00563E1B"/>
    <w:rsid w:val="00566A75"/>
    <w:rsid w:val="005E50AA"/>
    <w:rsid w:val="00620038"/>
    <w:rsid w:val="00622FBA"/>
    <w:rsid w:val="006266C0"/>
    <w:rsid w:val="00652D0D"/>
    <w:rsid w:val="006610CF"/>
    <w:rsid w:val="00684CD1"/>
    <w:rsid w:val="006A3A7A"/>
    <w:rsid w:val="006A50A1"/>
    <w:rsid w:val="00734223"/>
    <w:rsid w:val="007536B3"/>
    <w:rsid w:val="007676FA"/>
    <w:rsid w:val="00773C95"/>
    <w:rsid w:val="00774314"/>
    <w:rsid w:val="00782D42"/>
    <w:rsid w:val="00790386"/>
    <w:rsid w:val="007A6BD0"/>
    <w:rsid w:val="007C6CB6"/>
    <w:rsid w:val="007D6D9D"/>
    <w:rsid w:val="00801F39"/>
    <w:rsid w:val="00804D5C"/>
    <w:rsid w:val="008228B8"/>
    <w:rsid w:val="00851229"/>
    <w:rsid w:val="00882656"/>
    <w:rsid w:val="00884D79"/>
    <w:rsid w:val="008C5500"/>
    <w:rsid w:val="008C6E70"/>
    <w:rsid w:val="008D001C"/>
    <w:rsid w:val="008D2199"/>
    <w:rsid w:val="008D7450"/>
    <w:rsid w:val="008E34D4"/>
    <w:rsid w:val="008F73C3"/>
    <w:rsid w:val="00904A9D"/>
    <w:rsid w:val="00922D51"/>
    <w:rsid w:val="00940024"/>
    <w:rsid w:val="00950472"/>
    <w:rsid w:val="00965A44"/>
    <w:rsid w:val="00990FE2"/>
    <w:rsid w:val="009C3BC9"/>
    <w:rsid w:val="009D23B7"/>
    <w:rsid w:val="009D5D2D"/>
    <w:rsid w:val="009F60AE"/>
    <w:rsid w:val="00A0151C"/>
    <w:rsid w:val="00A041C1"/>
    <w:rsid w:val="00A16149"/>
    <w:rsid w:val="00A31178"/>
    <w:rsid w:val="00A55209"/>
    <w:rsid w:val="00A636BA"/>
    <w:rsid w:val="00A64834"/>
    <w:rsid w:val="00A802F9"/>
    <w:rsid w:val="00A8067C"/>
    <w:rsid w:val="00AB4526"/>
    <w:rsid w:val="00AC7D97"/>
    <w:rsid w:val="00AE0676"/>
    <w:rsid w:val="00B2133E"/>
    <w:rsid w:val="00B54EBF"/>
    <w:rsid w:val="00B62FE9"/>
    <w:rsid w:val="00B70803"/>
    <w:rsid w:val="00B95709"/>
    <w:rsid w:val="00BA2BC8"/>
    <w:rsid w:val="00BA770C"/>
    <w:rsid w:val="00BB6B23"/>
    <w:rsid w:val="00BC10F7"/>
    <w:rsid w:val="00BD1325"/>
    <w:rsid w:val="00C16E4A"/>
    <w:rsid w:val="00C34746"/>
    <w:rsid w:val="00C35995"/>
    <w:rsid w:val="00C36253"/>
    <w:rsid w:val="00C61E11"/>
    <w:rsid w:val="00C701ED"/>
    <w:rsid w:val="00C72A6D"/>
    <w:rsid w:val="00C80AD4"/>
    <w:rsid w:val="00C909D5"/>
    <w:rsid w:val="00CA651E"/>
    <w:rsid w:val="00CB2B50"/>
    <w:rsid w:val="00CB3EAC"/>
    <w:rsid w:val="00CD2349"/>
    <w:rsid w:val="00D061A2"/>
    <w:rsid w:val="00D10380"/>
    <w:rsid w:val="00D10AB0"/>
    <w:rsid w:val="00D43650"/>
    <w:rsid w:val="00D449D7"/>
    <w:rsid w:val="00D476E2"/>
    <w:rsid w:val="00D72F99"/>
    <w:rsid w:val="00DB41A3"/>
    <w:rsid w:val="00DC3FBE"/>
    <w:rsid w:val="00E112ED"/>
    <w:rsid w:val="00E136CA"/>
    <w:rsid w:val="00E21CED"/>
    <w:rsid w:val="00E26C41"/>
    <w:rsid w:val="00E34D1F"/>
    <w:rsid w:val="00E51A85"/>
    <w:rsid w:val="00E631DC"/>
    <w:rsid w:val="00E738EE"/>
    <w:rsid w:val="00E76ACF"/>
    <w:rsid w:val="00E90C20"/>
    <w:rsid w:val="00EE43A6"/>
    <w:rsid w:val="00F00AA8"/>
    <w:rsid w:val="00F0400D"/>
    <w:rsid w:val="00F17E6D"/>
    <w:rsid w:val="00F214DD"/>
    <w:rsid w:val="00F448B5"/>
    <w:rsid w:val="00F559A0"/>
    <w:rsid w:val="00F63CB4"/>
    <w:rsid w:val="00F736CF"/>
    <w:rsid w:val="00F84645"/>
    <w:rsid w:val="00F87B15"/>
    <w:rsid w:val="00FB2723"/>
    <w:rsid w:val="077AF8F4"/>
    <w:rsid w:val="0AB20C69"/>
    <w:rsid w:val="0C4E6A17"/>
    <w:rsid w:val="36A66569"/>
    <w:rsid w:val="3823F30B"/>
    <w:rsid w:val="389FEC6E"/>
    <w:rsid w:val="3D0CFBCD"/>
    <w:rsid w:val="3EA23819"/>
    <w:rsid w:val="480F26B7"/>
    <w:rsid w:val="4E544C0B"/>
    <w:rsid w:val="538D7313"/>
    <w:rsid w:val="58DEE31A"/>
    <w:rsid w:val="6238E32E"/>
    <w:rsid w:val="691D1DDA"/>
    <w:rsid w:val="70CAF403"/>
    <w:rsid w:val="770E856B"/>
    <w:rsid w:val="7A67437F"/>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E242A4"/>
  <w15:docId w15:val="{CCD61066-8E5A-4308-B547-3FFFF5459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2F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2FE9"/>
    <w:rPr>
      <w:rFonts w:asciiTheme="majorHAnsi" w:eastAsiaTheme="majorEastAsia" w:hAnsiTheme="majorHAnsi" w:cstheme="majorBidi"/>
      <w:color w:val="2F5496" w:themeColor="accent1" w:themeShade="BF"/>
      <w:sz w:val="32"/>
      <w:szCs w:val="32"/>
    </w:rPr>
  </w:style>
  <w:style w:type="paragraph" w:styleId="ListParagraph">
    <w:name w:val="List Paragraph"/>
    <w:aliases w:val="lp1,lp11,List Paragraph1,List Paragraph11,Bullet 1,Use Case List Paragraph,Bulletted,FooterText,numbered,Paragraphe de liste1,Bulletr List Paragraph,列出段落,列出段落1,Bullet Number,Table Number Paragraph,Listeafsnit1,Paragraphe  revu"/>
    <w:basedOn w:val="Normal"/>
    <w:link w:val="ListParagraphChar"/>
    <w:uiPriority w:val="34"/>
    <w:qFormat/>
    <w:rsid w:val="00A802F9"/>
    <w:pPr>
      <w:spacing w:after="0" w:line="240" w:lineRule="auto"/>
      <w:ind w:left="720"/>
      <w:contextualSpacing/>
    </w:pPr>
    <w:rPr>
      <w:rFonts w:ascii="Times New Roman" w:eastAsia="Times New Roman" w:hAnsi="Times New Roman" w:cs="Times New Roman"/>
      <w:sz w:val="24"/>
      <w:szCs w:val="24"/>
      <w:lang w:val="fr-FR" w:eastAsia="fr-FR"/>
    </w:rPr>
  </w:style>
  <w:style w:type="paragraph" w:styleId="Caption">
    <w:name w:val="caption"/>
    <w:basedOn w:val="Normal"/>
    <w:next w:val="Normal"/>
    <w:uiPriority w:val="35"/>
    <w:semiHidden/>
    <w:unhideWhenUsed/>
    <w:qFormat/>
    <w:rsid w:val="00774314"/>
    <w:pPr>
      <w:spacing w:after="200" w:line="240" w:lineRule="auto"/>
    </w:pPr>
    <w:rPr>
      <w:i/>
      <w:iCs/>
      <w:color w:val="44546A" w:themeColor="text2"/>
      <w:sz w:val="18"/>
      <w:szCs w:val="18"/>
    </w:rPr>
  </w:style>
  <w:style w:type="character" w:customStyle="1" w:styleId="ListParagraphChar">
    <w:name w:val="List Paragraph Char"/>
    <w:aliases w:val="lp1 Char,lp11 Char,List Paragraph1 Char,List Paragraph11 Char,Bullet 1 Char,Use Case List Paragraph Char,Bulletted Char,FooterText Char,numbered Char,Paragraphe de liste1 Char,Bulletr List Paragraph Char,列出段落 Char,列出段落1 Char"/>
    <w:link w:val="ListParagraph"/>
    <w:uiPriority w:val="34"/>
    <w:locked/>
    <w:rsid w:val="00D43650"/>
    <w:rPr>
      <w:rFonts w:ascii="Times New Roman" w:eastAsia="Times New Roman" w:hAnsi="Times New Roman" w:cs="Times New Roman"/>
      <w:sz w:val="24"/>
      <w:szCs w:val="24"/>
      <w:lang w:val="fr-FR" w:eastAsia="fr-FR"/>
    </w:rPr>
  </w:style>
  <w:style w:type="paragraph" w:styleId="Revision">
    <w:name w:val="Revision"/>
    <w:hidden/>
    <w:uiPriority w:val="99"/>
    <w:semiHidden/>
    <w:rsid w:val="00563E1B"/>
    <w:pPr>
      <w:spacing w:after="0" w:line="240" w:lineRule="auto"/>
    </w:pPr>
  </w:style>
  <w:style w:type="paragraph" w:styleId="NoSpacing">
    <w:name w:val="No Spacing"/>
    <w:uiPriority w:val="1"/>
    <w:qFormat/>
    <w:rsid w:val="00A648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687067">
      <w:bodyDiv w:val="1"/>
      <w:marLeft w:val="0"/>
      <w:marRight w:val="0"/>
      <w:marTop w:val="0"/>
      <w:marBottom w:val="0"/>
      <w:divBdr>
        <w:top w:val="none" w:sz="0" w:space="0" w:color="auto"/>
        <w:left w:val="none" w:sz="0" w:space="0" w:color="auto"/>
        <w:bottom w:val="none" w:sz="0" w:space="0" w:color="auto"/>
        <w:right w:val="none" w:sz="0" w:space="0" w:color="auto"/>
      </w:divBdr>
    </w:div>
    <w:div w:id="459229049">
      <w:bodyDiv w:val="1"/>
      <w:marLeft w:val="0"/>
      <w:marRight w:val="0"/>
      <w:marTop w:val="0"/>
      <w:marBottom w:val="0"/>
      <w:divBdr>
        <w:top w:val="none" w:sz="0" w:space="0" w:color="auto"/>
        <w:left w:val="none" w:sz="0" w:space="0" w:color="auto"/>
        <w:bottom w:val="none" w:sz="0" w:space="0" w:color="auto"/>
        <w:right w:val="none" w:sz="0" w:space="0" w:color="auto"/>
      </w:divBdr>
    </w:div>
    <w:div w:id="1136098491">
      <w:bodyDiv w:val="1"/>
      <w:marLeft w:val="0"/>
      <w:marRight w:val="0"/>
      <w:marTop w:val="0"/>
      <w:marBottom w:val="0"/>
      <w:divBdr>
        <w:top w:val="none" w:sz="0" w:space="0" w:color="auto"/>
        <w:left w:val="none" w:sz="0" w:space="0" w:color="auto"/>
        <w:bottom w:val="none" w:sz="0" w:space="0" w:color="auto"/>
        <w:right w:val="none" w:sz="0" w:space="0" w:color="auto"/>
      </w:divBdr>
    </w:div>
    <w:div w:id="1254899970">
      <w:bodyDiv w:val="1"/>
      <w:marLeft w:val="0"/>
      <w:marRight w:val="0"/>
      <w:marTop w:val="0"/>
      <w:marBottom w:val="0"/>
      <w:divBdr>
        <w:top w:val="none" w:sz="0" w:space="0" w:color="auto"/>
        <w:left w:val="none" w:sz="0" w:space="0" w:color="auto"/>
        <w:bottom w:val="none" w:sz="0" w:space="0" w:color="auto"/>
        <w:right w:val="none" w:sz="0" w:space="0" w:color="auto"/>
      </w:divBdr>
      <w:divsChild>
        <w:div w:id="1174999834">
          <w:marLeft w:val="547"/>
          <w:marRight w:val="0"/>
          <w:marTop w:val="0"/>
          <w:marBottom w:val="0"/>
          <w:divBdr>
            <w:top w:val="none" w:sz="0" w:space="0" w:color="auto"/>
            <w:left w:val="none" w:sz="0" w:space="0" w:color="auto"/>
            <w:bottom w:val="none" w:sz="0" w:space="0" w:color="auto"/>
            <w:right w:val="none" w:sz="0" w:space="0" w:color="auto"/>
          </w:divBdr>
        </w:div>
      </w:divsChild>
    </w:div>
    <w:div w:id="1514344767">
      <w:bodyDiv w:val="1"/>
      <w:marLeft w:val="0"/>
      <w:marRight w:val="0"/>
      <w:marTop w:val="0"/>
      <w:marBottom w:val="0"/>
      <w:divBdr>
        <w:top w:val="none" w:sz="0" w:space="0" w:color="auto"/>
        <w:left w:val="none" w:sz="0" w:space="0" w:color="auto"/>
        <w:bottom w:val="none" w:sz="0" w:space="0" w:color="auto"/>
        <w:right w:val="none" w:sz="0" w:space="0" w:color="auto"/>
      </w:divBdr>
      <w:divsChild>
        <w:div w:id="1961064682">
          <w:marLeft w:val="547"/>
          <w:marRight w:val="0"/>
          <w:marTop w:val="0"/>
          <w:marBottom w:val="0"/>
          <w:divBdr>
            <w:top w:val="none" w:sz="0" w:space="0" w:color="auto"/>
            <w:left w:val="none" w:sz="0" w:space="0" w:color="auto"/>
            <w:bottom w:val="none" w:sz="0" w:space="0" w:color="auto"/>
            <w:right w:val="none" w:sz="0" w:space="0" w:color="auto"/>
          </w:divBdr>
        </w:div>
      </w:divsChild>
    </w:div>
    <w:div w:id="1781946972">
      <w:bodyDiv w:val="1"/>
      <w:marLeft w:val="0"/>
      <w:marRight w:val="0"/>
      <w:marTop w:val="0"/>
      <w:marBottom w:val="0"/>
      <w:divBdr>
        <w:top w:val="none" w:sz="0" w:space="0" w:color="auto"/>
        <w:left w:val="none" w:sz="0" w:space="0" w:color="auto"/>
        <w:bottom w:val="none" w:sz="0" w:space="0" w:color="auto"/>
        <w:right w:val="none" w:sz="0" w:space="0" w:color="auto"/>
      </w:divBdr>
      <w:divsChild>
        <w:div w:id="1272083423">
          <w:marLeft w:val="547"/>
          <w:marRight w:val="0"/>
          <w:marTop w:val="0"/>
          <w:marBottom w:val="0"/>
          <w:divBdr>
            <w:top w:val="none" w:sz="0" w:space="0" w:color="auto"/>
            <w:left w:val="none" w:sz="0" w:space="0" w:color="auto"/>
            <w:bottom w:val="none" w:sz="0" w:space="0" w:color="auto"/>
            <w:right w:val="none" w:sz="0" w:space="0" w:color="auto"/>
          </w:divBdr>
        </w:div>
      </w:divsChild>
    </w:div>
    <w:div w:id="2024283056">
      <w:bodyDiv w:val="1"/>
      <w:marLeft w:val="0"/>
      <w:marRight w:val="0"/>
      <w:marTop w:val="0"/>
      <w:marBottom w:val="0"/>
      <w:divBdr>
        <w:top w:val="none" w:sz="0" w:space="0" w:color="auto"/>
        <w:left w:val="none" w:sz="0" w:space="0" w:color="auto"/>
        <w:bottom w:val="none" w:sz="0" w:space="0" w:color="auto"/>
        <w:right w:val="none" w:sz="0" w:space="0" w:color="auto"/>
      </w:divBdr>
    </w:div>
    <w:div w:id="2128622745">
      <w:bodyDiv w:val="1"/>
      <w:marLeft w:val="0"/>
      <w:marRight w:val="0"/>
      <w:marTop w:val="0"/>
      <w:marBottom w:val="0"/>
      <w:divBdr>
        <w:top w:val="none" w:sz="0" w:space="0" w:color="auto"/>
        <w:left w:val="none" w:sz="0" w:space="0" w:color="auto"/>
        <w:bottom w:val="none" w:sz="0" w:space="0" w:color="auto"/>
        <w:right w:val="none" w:sz="0" w:space="0" w:color="auto"/>
      </w:divBdr>
      <w:divsChild>
        <w:div w:id="1358779245">
          <w:marLeft w:val="1267"/>
          <w:marRight w:val="0"/>
          <w:marTop w:val="240"/>
          <w:marBottom w:val="160"/>
          <w:divBdr>
            <w:top w:val="none" w:sz="0" w:space="0" w:color="auto"/>
            <w:left w:val="none" w:sz="0" w:space="0" w:color="auto"/>
            <w:bottom w:val="none" w:sz="0" w:space="0" w:color="auto"/>
            <w:right w:val="none" w:sz="0" w:space="0" w:color="auto"/>
          </w:divBdr>
        </w:div>
        <w:div w:id="527792913">
          <w:marLeft w:val="1267"/>
          <w:marRight w:val="0"/>
          <w:marTop w:val="240"/>
          <w:marBottom w:val="160"/>
          <w:divBdr>
            <w:top w:val="none" w:sz="0" w:space="0" w:color="auto"/>
            <w:left w:val="none" w:sz="0" w:space="0" w:color="auto"/>
            <w:bottom w:val="none" w:sz="0" w:space="0" w:color="auto"/>
            <w:right w:val="none" w:sz="0" w:space="0" w:color="auto"/>
          </w:divBdr>
        </w:div>
        <w:div w:id="1801655241">
          <w:marLeft w:val="1267"/>
          <w:marRight w:val="0"/>
          <w:marTop w:val="240"/>
          <w:marBottom w:val="160"/>
          <w:divBdr>
            <w:top w:val="none" w:sz="0" w:space="0" w:color="auto"/>
            <w:left w:val="none" w:sz="0" w:space="0" w:color="auto"/>
            <w:bottom w:val="none" w:sz="0" w:space="0" w:color="auto"/>
            <w:right w:val="none" w:sz="0" w:space="0" w:color="auto"/>
          </w:divBdr>
        </w:div>
        <w:div w:id="1390225031">
          <w:marLeft w:val="1267"/>
          <w:marRight w:val="0"/>
          <w:marTop w:val="240"/>
          <w:marBottom w:val="160"/>
          <w:divBdr>
            <w:top w:val="none" w:sz="0" w:space="0" w:color="auto"/>
            <w:left w:val="none" w:sz="0" w:space="0" w:color="auto"/>
            <w:bottom w:val="none" w:sz="0" w:space="0" w:color="auto"/>
            <w:right w:val="none" w:sz="0" w:space="0" w:color="auto"/>
          </w:divBdr>
        </w:div>
        <w:div w:id="1158615011">
          <w:marLeft w:val="1267"/>
          <w:marRight w:val="0"/>
          <w:marTop w:val="24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6E158-A633-400E-877A-74FB76E3B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2292</Characters>
  <Application>Microsoft Office Word</Application>
  <DocSecurity>0</DocSecurity>
  <Lines>19</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CHLEIRIGH, EIBHLIN NI</dc:creator>
  <cp:lastModifiedBy>Mpho Mosili</cp:lastModifiedBy>
  <cp:revision>2</cp:revision>
  <dcterms:created xsi:type="dcterms:W3CDTF">2024-10-09T07:39:00Z</dcterms:created>
  <dcterms:modified xsi:type="dcterms:W3CDTF">2024-10-09T07:39:00Z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cb68c9-cdd4-4dfe-8d32-2999422aba5a_Enabled">
    <vt:lpwstr>true</vt:lpwstr>
  </property>
  <property fmtid="{D5CDD505-2E9C-101B-9397-08002B2CF9AE}" pid="3" name="MSIP_Label_6bcb68c9-cdd4-4dfe-8d32-2999422aba5a_SetDate">
    <vt:lpwstr>2024-10-07T07:26:27Z</vt:lpwstr>
  </property>
  <property fmtid="{D5CDD505-2E9C-101B-9397-08002B2CF9AE}" pid="4" name="MSIP_Label_6bcb68c9-cdd4-4dfe-8d32-2999422aba5a_Method">
    <vt:lpwstr>Privileged</vt:lpwstr>
  </property>
  <property fmtid="{D5CDD505-2E9C-101B-9397-08002B2CF9AE}" pid="5" name="MSIP_Label_6bcb68c9-cdd4-4dfe-8d32-2999422aba5a_Name">
    <vt:lpwstr>General</vt:lpwstr>
  </property>
  <property fmtid="{D5CDD505-2E9C-101B-9397-08002B2CF9AE}" pid="6" name="MSIP_Label_6bcb68c9-cdd4-4dfe-8d32-2999422aba5a_SiteId">
    <vt:lpwstr>2da551e5-ab0a-45ad-b85e-866ea2d3c525</vt:lpwstr>
  </property>
  <property fmtid="{D5CDD505-2E9C-101B-9397-08002B2CF9AE}" pid="7" name="MSIP_Label_6bcb68c9-cdd4-4dfe-8d32-2999422aba5a_ActionId">
    <vt:lpwstr>f6a71a7c-ac1a-4609-8538-322518cd3b27</vt:lpwstr>
  </property>
  <property fmtid="{D5CDD505-2E9C-101B-9397-08002B2CF9AE}" pid="8" name="MSIP_Label_6bcb68c9-cdd4-4dfe-8d32-2999422aba5a_ContentBits">
    <vt:lpwstr>0</vt:lpwstr>
  </property>
</Properties>
</file>